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26" w:line="268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SERVIÇO PÚBLICO FEDERAL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Instituto Federal de Alagoas – IFAL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3374" w:right="0" w:firstLine="50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widowControl w:val="0"/>
        <w:spacing w:after="0" w:before="41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b0qfavyqccu6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EDITAL N° 09/2021/PRPPI-IFAL, DE 16 DE ABRIL DE 2021 PROCESSO DE SELEÇÃO – ESPECIALIZAÇÃO EM DESENVOLVIMENTO ORGANIZACIONAL</w:t>
      </w:r>
    </w:p>
    <w:p w:rsidR="00000000" w:rsidDel="00000000" w:rsidP="00000000" w:rsidRDefault="00000000" w:rsidRPr="00000000" w14:paraId="00000006">
      <w:pPr>
        <w:widowControl w:val="0"/>
        <w:spacing w:before="1" w:line="240" w:lineRule="auto"/>
        <w:ind w:left="226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" w:line="240" w:lineRule="auto"/>
        <w:ind w:left="226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DAS/OS CANDIDATAS/OS CLASSIFICADAS/OS POR COTAS PARA NEGRAS/OS (COR PRETA OU PARDA) A FIM DE REALIZAR OS PROCEDIMENTOS DE HETEROIDENTIFICAÇÃO</w:t>
      </w:r>
    </w:p>
    <w:p w:rsidR="00000000" w:rsidDel="00000000" w:rsidP="00000000" w:rsidRDefault="00000000" w:rsidRPr="00000000" w14:paraId="00000009">
      <w:pPr>
        <w:widowControl w:val="0"/>
        <w:spacing w:before="1" w:line="240" w:lineRule="auto"/>
        <w:ind w:right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righ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B">
      <w:pPr>
        <w:widowControl w:val="0"/>
        <w:spacing w:before="1" w:line="240" w:lineRule="auto"/>
        <w:ind w:right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AUTORIZAÇÃO DO USO DA IMAGEM E SOM</w:t>
      </w:r>
    </w:p>
    <w:tbl>
      <w:tblPr>
        <w:tblStyle w:val="Table1"/>
        <w:tblW w:w="9933.0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71"/>
        <w:gridCol w:w="1729"/>
        <w:gridCol w:w="140"/>
        <w:gridCol w:w="505"/>
        <w:gridCol w:w="149"/>
        <w:gridCol w:w="2291"/>
        <w:gridCol w:w="122"/>
        <w:gridCol w:w="142"/>
        <w:gridCol w:w="2622"/>
        <w:gridCol w:w="70"/>
        <w:gridCol w:w="1399"/>
        <w:gridCol w:w="481"/>
        <w:gridCol w:w="112"/>
        <w:tblGridChange w:id="0">
          <w:tblGrid>
            <w:gridCol w:w="171"/>
            <w:gridCol w:w="1729"/>
            <w:gridCol w:w="140"/>
            <w:gridCol w:w="505"/>
            <w:gridCol w:w="149"/>
            <w:gridCol w:w="2291"/>
            <w:gridCol w:w="122"/>
            <w:gridCol w:w="142"/>
            <w:gridCol w:w="2622"/>
            <w:gridCol w:w="70"/>
            <w:gridCol w:w="1399"/>
            <w:gridCol w:w="481"/>
            <w:gridCol w:w="112"/>
          </w:tblGrid>
        </w:tblGridChange>
      </w:tblGrid>
      <w:tr>
        <w:trPr>
          <w:trHeight w:val="296" w:hRule="atLeast"/>
        </w:trPr>
        <w:tc>
          <w:tcPr>
            <w:gridSpan w:val="1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before="91" w:line="240" w:lineRule="auto"/>
              <w:ind w:left="54" w:right="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NOME CIVIL COMPLETO</w:t>
            </w:r>
          </w:p>
        </w:tc>
      </w:tr>
      <w:tr>
        <w:trPr>
          <w:trHeight w:val="372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widowControl w:val="0"/>
              <w:spacing w:before="129" w:line="240" w:lineRule="auto"/>
              <w:ind w:left="54" w:right="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IDENTIDADE: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widowControl w:val="0"/>
              <w:spacing w:before="129" w:line="240" w:lineRule="auto"/>
              <w:ind w:left="53" w:right="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ÓRGÃO EXPEDIDOR: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widowControl w:val="0"/>
              <w:spacing w:before="129" w:line="240" w:lineRule="auto"/>
              <w:ind w:left="52" w:right="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widowControl w:val="0"/>
              <w:spacing w:before="89" w:line="240" w:lineRule="auto"/>
              <w:ind w:left="52" w:right="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DATA DE NASCIMENTO:</w:t>
            </w:r>
          </w:p>
        </w:tc>
      </w:tr>
      <w:tr>
        <w:trPr>
          <w:trHeight w:val="369" w:hRule="atLeast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pos="1257"/>
              </w:tabs>
              <w:spacing w:line="276.99999999999994" w:lineRule="auto"/>
              <w:ind w:left="636" w:right="0" w:firstLine="0"/>
              <w:rPr>
                <w:rFonts w:ascii="Arial MT" w:cs="Arial MT" w:eastAsia="Arial MT" w:hAnsi="Arial MT"/>
                <w:sz w:val="32"/>
                <w:szCs w:val="32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2"/>
                <w:szCs w:val="32"/>
                <w:rtl w:val="0"/>
              </w:rPr>
              <w:t xml:space="preserve">/</w:t>
              <w:tab/>
              <w:t xml:space="preserve">/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widowControl w:val="0"/>
              <w:spacing w:before="91" w:line="240" w:lineRule="auto"/>
              <w:ind w:left="54" w:right="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TELEFONE FIXO</w:t>
            </w:r>
          </w:p>
        </w:tc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before="91" w:line="240" w:lineRule="auto"/>
              <w:ind w:left="53" w:right="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TELEFONE CELULAR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9">
            <w:pPr>
              <w:widowControl w:val="0"/>
              <w:spacing w:before="91" w:line="240" w:lineRule="auto"/>
              <w:ind w:left="52" w:right="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E-MAIL:</w:t>
            </w:r>
          </w:p>
        </w:tc>
      </w:tr>
      <w:tr>
        <w:trPr>
          <w:trHeight w:val="369" w:hRule="atLeast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spacing w:line="240" w:lineRule="auto"/>
        <w:ind w:right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before="3" w:line="240" w:lineRule="auto"/>
        <w:ind w:right="0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1" w:line="360" w:lineRule="auto"/>
        <w:ind w:left="115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52836"/>
          <w:rtl w:val="0"/>
        </w:rPr>
        <w:t xml:space="preserve">Por meio desta, AUTORIZO o uso de minha imagem, constante na gravação dos arquivos enviados, assim como da entrevista telepresencial.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somente para efeitos de utilização deste processo seletivo visando garantir a seriedade do mesmo.</w:t>
      </w:r>
    </w:p>
    <w:p w:rsidR="00000000" w:rsidDel="00000000" w:rsidP="00000000" w:rsidRDefault="00000000" w:rsidRPr="00000000" w14:paraId="0000005E">
      <w:pPr>
        <w:widowControl w:val="0"/>
        <w:spacing w:before="141" w:line="360" w:lineRule="auto"/>
        <w:ind w:left="115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52836"/>
          <w:rtl w:val="0"/>
        </w:rPr>
        <w:t xml:space="preserve">Por meio desta, AUTORIZO o uso da minha imagem nas fotos e vídeo acima mencionados e será concedido à Comissão de Heteroidentificação, designada pelo Reitor do IFAL, o uso delas por prazo indeterminado para fins de avaliação do Processo Seletivo em que estou concorrendo.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before="140" w:line="360" w:lineRule="auto"/>
        <w:ind w:left="115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52836"/>
          <w:rtl w:val="0"/>
        </w:rPr>
        <w:t xml:space="preserve">A presente autorização é concedida a título gratuito, abrangendo o uso da imagem acima mencionada em todo o território nacional. Por esta ser a expressão da minha vontade, declaro que AUTORIZO o uso acima descrito, sem que nada haja a ser reclamado a título de direitos conexos à imagem ora autorizada ou a qualquer outro, e assino a presente autorização.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right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right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right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before="2" w:line="240" w:lineRule="auto"/>
        <w:ind w:right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before="8" w:line="240" w:lineRule="auto"/>
        <w:ind w:right="0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pos="5231"/>
        </w:tabs>
        <w:spacing w:line="20" w:lineRule="auto"/>
        <w:ind w:left="281" w:right="0" w:firstLine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sz w:val="2"/>
          <w:szCs w:val="2"/>
        </w:rPr>
        <mc:AlternateContent>
          <mc:Choice Requires="wpg">
            <w:drawing>
              <wp:inline distB="0" distT="0" distL="0" distR="0">
                <wp:extent cx="2782570" cy="63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54715" y="3776825"/>
                          <a:ext cx="2782570" cy="6350"/>
                          <a:chOff x="3954715" y="3776825"/>
                          <a:chExt cx="2782570" cy="3175"/>
                        </a:xfrm>
                      </wpg:grpSpPr>
                      <wpg:grpSp>
                        <wpg:cNvGrpSpPr/>
                        <wpg:grpSpPr>
                          <a:xfrm>
                            <a:off x="3954715" y="3776825"/>
                            <a:ext cx="2782570" cy="3175"/>
                            <a:chOff x="0" y="0"/>
                            <a:chExt cx="4382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438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9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782570" cy="635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25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sz w:val="2"/>
          <w:szCs w:val="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"/>
          <w:szCs w:val="2"/>
        </w:rPr>
        <mc:AlternateContent>
          <mc:Choice Requires="wpg">
            <w:drawing>
              <wp:inline distB="0" distT="0" distL="0" distR="0">
                <wp:extent cx="2759710" cy="63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66145" y="3776825"/>
                          <a:ext cx="2759710" cy="6350"/>
                          <a:chOff x="3966145" y="3776825"/>
                          <a:chExt cx="2759710" cy="3175"/>
                        </a:xfrm>
                      </wpg:grpSpPr>
                      <wpg:grpSp>
                        <wpg:cNvGrpSpPr/>
                        <wpg:grpSpPr>
                          <a:xfrm>
                            <a:off x="3966145" y="3776825"/>
                            <a:ext cx="2759710" cy="3175"/>
                            <a:chOff x="0" y="0"/>
                            <a:chExt cx="4346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434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9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759710" cy="63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971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tabs>
          <w:tab w:val="left" w:pos="4095"/>
        </w:tabs>
        <w:spacing w:line="264" w:lineRule="auto"/>
        <w:ind w:left="385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  <w:tab/>
        <w:t xml:space="preserve">Assinatura da/o candidata/o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/>
      <w:drawing>
        <wp:inline distB="114300" distT="114300" distL="114300" distR="114300">
          <wp:extent cx="5760000" cy="9398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00" cy="939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