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26" w:line="268" w:lineRule="auto"/>
        <w:ind w:left="0" w:right="4.13385826771730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SERVIÇO PÚBLICO FEDERAL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4.133858267717301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4.133858267717301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Instituto Federal de Alagoas - IFAL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widowControl w:val="0"/>
        <w:spacing w:after="0" w:before="41" w:line="240" w:lineRule="auto"/>
        <w:ind w:left="230" w:right="52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widowControl w:val="0"/>
        <w:spacing w:after="0" w:before="41" w:line="240" w:lineRule="auto"/>
        <w:ind w:left="0" w:right="4.13385826771730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6qcka5wn60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N° 09/2021/PRPPI-IFAL, DE 16 DE ABRIL DE 2021 PROCESSO DE SELEÇÃO – ESPECIALIZAÇÃO EM DESENVOLVIMENTO ORGANIZACIONAL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40" w:lineRule="auto"/>
        <w:ind w:left="226" w:right="52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DAS/OS CANDIDATAS/OS CLASSIFICADAS/OS POR COTAS PARA NEGRAS/OS (COR PRETA OU PARDA) A FIM DE REALIZAR OS PROCEDIMENTOS DE HETEROIDENTIFICAÇÃO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88" w:line="240" w:lineRule="auto"/>
        <w:ind w:left="797" w:right="527" w:firstLine="0"/>
        <w:jc w:val="center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B">
      <w:pPr>
        <w:widowControl w:val="0"/>
        <w:spacing w:before="5" w:line="240" w:lineRule="auto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0" w:line="240" w:lineRule="auto"/>
        <w:ind w:left="230" w:right="1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CONFIRMAÇÃO DA AUTODECLARAÇÃO DE COR/RAÇA OU ETNIA</w:t>
      </w:r>
    </w:p>
    <w:p w:rsidR="00000000" w:rsidDel="00000000" w:rsidP="00000000" w:rsidRDefault="00000000" w:rsidRPr="00000000" w14:paraId="0000000D">
      <w:pPr>
        <w:widowControl w:val="0"/>
        <w:spacing w:before="7"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1"/>
        <w:gridCol w:w="1729"/>
        <w:gridCol w:w="140"/>
        <w:gridCol w:w="505"/>
        <w:gridCol w:w="149"/>
        <w:gridCol w:w="2291"/>
        <w:gridCol w:w="122"/>
        <w:gridCol w:w="142"/>
        <w:gridCol w:w="2622"/>
        <w:gridCol w:w="70"/>
        <w:gridCol w:w="1399"/>
        <w:gridCol w:w="481"/>
        <w:gridCol w:w="112"/>
        <w:tblGridChange w:id="0">
          <w:tblGrid>
            <w:gridCol w:w="171"/>
            <w:gridCol w:w="1729"/>
            <w:gridCol w:w="140"/>
            <w:gridCol w:w="505"/>
            <w:gridCol w:w="149"/>
            <w:gridCol w:w="2291"/>
            <w:gridCol w:w="122"/>
            <w:gridCol w:w="142"/>
            <w:gridCol w:w="2622"/>
            <w:gridCol w:w="70"/>
            <w:gridCol w:w="1399"/>
            <w:gridCol w:w="481"/>
            <w:gridCol w:w="112"/>
          </w:tblGrid>
        </w:tblGridChange>
      </w:tblGrid>
      <w:tr>
        <w:trPr>
          <w:trHeight w:val="298" w:hRule="atLeast"/>
        </w:trPr>
        <w:tc>
          <w:tcPr>
            <w:gridSpan w:val="1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before="95" w:line="240" w:lineRule="auto"/>
              <w:ind w:left="54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NOME CIVIL COMPLETO</w:t>
            </w:r>
          </w:p>
        </w:tc>
      </w:tr>
      <w:tr>
        <w:trPr>
          <w:trHeight w:val="372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widowControl w:val="0"/>
              <w:spacing w:before="132" w:line="240" w:lineRule="auto"/>
              <w:ind w:left="54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IDENTIDADE: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widowControl w:val="0"/>
              <w:spacing w:before="132" w:line="240" w:lineRule="auto"/>
              <w:ind w:left="53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ÓRGÃO EXPEDIDOR: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widowControl w:val="0"/>
              <w:spacing w:before="132" w:line="240" w:lineRule="auto"/>
              <w:ind w:left="52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widowControl w:val="0"/>
              <w:spacing w:before="92" w:line="240" w:lineRule="auto"/>
              <w:ind w:left="52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DE NASCIMENTO:</w:t>
            </w:r>
          </w:p>
        </w:tc>
      </w:tr>
      <w:tr>
        <w:trPr>
          <w:trHeight w:val="367" w:hRule="atLeast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1257"/>
              </w:tabs>
              <w:spacing w:line="279" w:lineRule="auto"/>
              <w:ind w:left="636" w:firstLine="0"/>
              <w:rPr>
                <w:rFonts w:ascii="Arial MT" w:cs="Arial MT" w:eastAsia="Arial MT" w:hAnsi="Arial MT"/>
                <w:sz w:val="32"/>
                <w:szCs w:val="32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2"/>
                <w:szCs w:val="32"/>
                <w:rtl w:val="0"/>
              </w:rPr>
              <w:t xml:space="preserve">/</w:t>
              <w:tab/>
              <w:t xml:space="preserve">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widowControl w:val="0"/>
              <w:spacing w:before="95" w:line="240" w:lineRule="auto"/>
              <w:ind w:left="54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TELEFONE FIXO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before="95" w:line="240" w:lineRule="auto"/>
              <w:ind w:left="53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TELEFONE CELULAR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A">
            <w:pPr>
              <w:widowControl w:val="0"/>
              <w:spacing w:before="95" w:line="240" w:lineRule="auto"/>
              <w:ind w:left="52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E-MAIL:</w:t>
            </w:r>
          </w:p>
        </w:tc>
      </w:tr>
      <w:tr>
        <w:trPr>
          <w:trHeight w:val="367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9"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4212"/>
        </w:tabs>
        <w:spacing w:line="360" w:lineRule="auto"/>
        <w:ind w:left="115" w:right="41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AUTODECLARO-ME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(preto, pardo, indígena, branco ou amarelo), conforme classificação adotada pelo Instituto Brasileiro de Geografia e Estatistica (IBGE). Estou ciente de que, em caso de falsidade ideológica, ficarei sujeito às sanções prescritas no Código Penal e às demais cominações legais aplicáveis; e que poderei perder o vínculo com a instituição, a qualquer tempo.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2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9" w:line="240" w:lineRule="auto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tabs>
          <w:tab w:val="left" w:pos="5231"/>
        </w:tabs>
        <w:spacing w:line="20" w:lineRule="auto"/>
        <w:ind w:left="281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</w:rPr>
        <mc:AlternateContent>
          <mc:Choice Requires="wpg">
            <w:drawing>
              <wp:inline distB="0" distT="0" distL="0" distR="0">
                <wp:extent cx="2782570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4715" y="3776825"/>
                          <a:ext cx="2782570" cy="6350"/>
                          <a:chOff x="3954715" y="3776825"/>
                          <a:chExt cx="2782570" cy="3175"/>
                        </a:xfrm>
                      </wpg:grpSpPr>
                      <wpg:grpSp>
                        <wpg:cNvGrpSpPr/>
                        <wpg:grpSpPr>
                          <a:xfrm>
                            <a:off x="3954715" y="3776825"/>
                            <a:ext cx="2782570" cy="3175"/>
                            <a:chOff x="0" y="0"/>
                            <a:chExt cx="4382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43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82570" cy="63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5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"/>
          <w:szCs w:val="2"/>
        </w:rPr>
        <mc:AlternateContent>
          <mc:Choice Requires="wpg">
            <w:drawing>
              <wp:inline distB="0" distT="0" distL="0" distR="0">
                <wp:extent cx="2759710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6145" y="3776825"/>
                          <a:ext cx="2759710" cy="6350"/>
                          <a:chOff x="3966145" y="3776825"/>
                          <a:chExt cx="2759710" cy="3175"/>
                        </a:xfrm>
                      </wpg:grpSpPr>
                      <wpg:grpSp>
                        <wpg:cNvGrpSpPr/>
                        <wpg:grpSpPr>
                          <a:xfrm>
                            <a:off x="3966145" y="3776825"/>
                            <a:ext cx="2759710" cy="3175"/>
                            <a:chOff x="0" y="0"/>
                            <a:chExt cx="4346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434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59710" cy="63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71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4095"/>
        </w:tabs>
        <w:spacing w:line="264" w:lineRule="auto"/>
        <w:ind w:left="38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  <w:tab/>
        <w:t xml:space="preserve">Assinatura da/o candidata/o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/>
      <w:drawing>
        <wp:inline distB="114300" distT="114300" distL="114300" distR="114300">
          <wp:extent cx="5760000" cy="876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