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8B1" w14:textId="77777777" w:rsidR="00DA4BB5" w:rsidRDefault="00000000">
      <w:r>
        <w:t xml:space="preserve">  </w:t>
      </w:r>
    </w:p>
    <w:tbl>
      <w:tblPr>
        <w:tblStyle w:val="a"/>
        <w:tblW w:w="9628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DA4BB5" w14:paraId="45DAE484" w14:textId="77777777"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F9242" w14:textId="77777777" w:rsidR="00DA4BB5" w:rsidRDefault="0000000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CRONOGRAMA DE ENTREGA DE LAUDOS OCUPACIONAIS</w:t>
            </w:r>
          </w:p>
        </w:tc>
      </w:tr>
    </w:tbl>
    <w:p w14:paraId="797D7424" w14:textId="77777777" w:rsidR="00DA4BB5" w:rsidRDefault="00000000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Atualizado em 14/03/2023</w:t>
      </w:r>
    </w:p>
    <w:p w14:paraId="5CDD8143" w14:textId="77777777" w:rsidR="00DA4BB5" w:rsidRDefault="00DA4BB5">
      <w:pPr>
        <w:rPr>
          <w:rFonts w:ascii="Calibri" w:eastAsia="Calibri" w:hAnsi="Calibri" w:cs="Calibri"/>
          <w:b/>
          <w:sz w:val="20"/>
          <w:szCs w:val="20"/>
        </w:rPr>
      </w:pPr>
    </w:p>
    <w:p w14:paraId="38B4CEAB" w14:textId="77777777" w:rsidR="00DA4BB5" w:rsidRDefault="00000000">
      <w:r>
        <w:rPr>
          <w:rFonts w:ascii="Calibri" w:eastAsia="Calibri" w:hAnsi="Calibri" w:cs="Calibri"/>
          <w:b/>
          <w:sz w:val="20"/>
          <w:szCs w:val="20"/>
        </w:rPr>
        <w:t>Obs</w:t>
      </w:r>
      <w:r>
        <w:rPr>
          <w:rFonts w:ascii="Calibri" w:eastAsia="Calibri" w:hAnsi="Calibri" w:cs="Calibri"/>
          <w:sz w:val="20"/>
          <w:szCs w:val="20"/>
        </w:rPr>
        <w:t>¹.: Se após análise for verificada ausência de dados ou documentos necessários ao processo para avaliação, a data de entrega do laudo será redefinida após a entrega dos mesmos.</w:t>
      </w:r>
    </w:p>
    <w:p w14:paraId="0B693C1C" w14:textId="77777777" w:rsidR="00DA4BB5" w:rsidRDefault="00000000">
      <w:r>
        <w:rPr>
          <w:rFonts w:ascii="Calibri" w:eastAsia="Calibri" w:hAnsi="Calibri" w:cs="Calibri"/>
          <w:b/>
          <w:sz w:val="20"/>
          <w:szCs w:val="20"/>
        </w:rPr>
        <w:t>Obs</w:t>
      </w:r>
      <w:r>
        <w:rPr>
          <w:rFonts w:ascii="Calibri" w:eastAsia="Calibri" w:hAnsi="Calibri" w:cs="Calibri"/>
          <w:sz w:val="20"/>
          <w:szCs w:val="20"/>
        </w:rPr>
        <w:t>².: A data de entrega poderá ser alterada por demanda institucional.</w:t>
      </w:r>
    </w:p>
    <w:p w14:paraId="5F33A44F" w14:textId="77777777" w:rsidR="00DA4BB5" w:rsidRDefault="00000000">
      <w:r>
        <w:rPr>
          <w:rFonts w:ascii="Calibri" w:eastAsia="Calibri" w:hAnsi="Calibri" w:cs="Calibri"/>
          <w:b/>
          <w:sz w:val="20"/>
          <w:szCs w:val="20"/>
        </w:rPr>
        <w:t>Obs</w:t>
      </w:r>
      <w:r>
        <w:rPr>
          <w:rFonts w:ascii="Calibri" w:eastAsia="Calibri" w:hAnsi="Calibri" w:cs="Calibri"/>
          <w:sz w:val="20"/>
          <w:szCs w:val="20"/>
        </w:rPr>
        <w:t>³.:As datas de entrega foram definidas após entrega dos Laudos Técnicos das Condições do Ambiente de Trabalho - LTCAT pela Empresa LF Engenharia</w:t>
      </w:r>
    </w:p>
    <w:p w14:paraId="5B3355FF" w14:textId="77777777" w:rsidR="00DA4BB5" w:rsidRDefault="00DA4BB5"/>
    <w:tbl>
      <w:tblPr>
        <w:tblStyle w:val="a0"/>
        <w:tblW w:w="8467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4392"/>
        <w:gridCol w:w="2260"/>
      </w:tblGrid>
      <w:tr w:rsidR="00DA4BB5" w14:paraId="770985D5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B76F5AC" w14:textId="77777777" w:rsidR="00DA4BB5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DBB9FBF" w14:textId="77777777" w:rsidR="00DA4BB5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1EC618B" w14:textId="77777777" w:rsidR="00DA4BB5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PREVISÃO DE</w:t>
            </w:r>
          </w:p>
          <w:p w14:paraId="0466CE6B" w14:textId="77777777" w:rsidR="00DA4BB5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ENTREGA DO LAUDO</w:t>
            </w:r>
          </w:p>
        </w:tc>
      </w:tr>
      <w:tr w:rsidR="00DA4BB5" w14:paraId="140083A1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4360279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Maceió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5ADC1616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Refrigeração Doméstica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48482D59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07/04/2023</w:t>
            </w:r>
          </w:p>
        </w:tc>
      </w:tr>
      <w:tr w:rsidR="00DA4BB5" w14:paraId="1CF99E30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72C6783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Maceió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42FF2083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Automotiva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508F1A87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07/04/2023</w:t>
            </w:r>
          </w:p>
        </w:tc>
      </w:tr>
      <w:tr w:rsidR="00DA4BB5" w14:paraId="37F5FEF7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2F36558E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Palmeira dos Índios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527CF25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Química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1E68DD14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07/04/2023</w:t>
            </w:r>
          </w:p>
        </w:tc>
      </w:tr>
      <w:tr w:rsidR="00DA4BB5" w14:paraId="0C3473C3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3431422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Penedo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F68445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Química Geral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130F09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14/04/2023</w:t>
            </w:r>
          </w:p>
        </w:tc>
      </w:tr>
      <w:tr w:rsidR="00DA4BB5" w14:paraId="516FD797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49A8C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Penedo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BDBAE55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Química Analítica Instrumental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5BBD1E3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14/04/2023</w:t>
            </w:r>
          </w:p>
        </w:tc>
      </w:tr>
      <w:tr w:rsidR="00DA4BB5" w14:paraId="372FA3E5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AEABCC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Penedo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A01993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Química Orgânica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A5E8561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14/04/2023</w:t>
            </w:r>
          </w:p>
        </w:tc>
      </w:tr>
      <w:tr w:rsidR="00DA4BB5" w14:paraId="3484A753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9AF50D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Santana do Ipanema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BE5C32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Coordenação do Curso Técnico em Agropecuária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E3B432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14/04/2023</w:t>
            </w:r>
          </w:p>
        </w:tc>
      </w:tr>
      <w:tr w:rsidR="00DA4BB5" w14:paraId="5B8E00AC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6013E7B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Marechal Deodoro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76ADBCD5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de Análises Químicas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023237A9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21/04/2023</w:t>
            </w:r>
          </w:p>
        </w:tc>
      </w:tr>
      <w:tr w:rsidR="00DA4BB5" w14:paraId="69C8155C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71BC9BC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Maragogi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6BB020B7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Setor de Saúde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5EE3F202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21/04/2023</w:t>
            </w:r>
          </w:p>
        </w:tc>
      </w:tr>
      <w:tr w:rsidR="00DA4BB5" w14:paraId="162A03B2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3BE85412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Maragogi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5AEE14B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Laboratório Sistema PAIS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7A9DE368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21/04/2023</w:t>
            </w:r>
          </w:p>
        </w:tc>
      </w:tr>
      <w:tr w:rsidR="00DA4BB5" w14:paraId="2EC64AF5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4DC815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Satuba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A5A602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Química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827ED44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28/04/2023</w:t>
            </w:r>
          </w:p>
        </w:tc>
      </w:tr>
      <w:tr w:rsidR="00DA4BB5" w14:paraId="690B1478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836593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Satuba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809865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Biologia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074B9DD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28/04/2023</w:t>
            </w:r>
          </w:p>
        </w:tc>
      </w:tr>
      <w:tr w:rsidR="00DA4BB5" w14:paraId="10E73D6D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1D40D8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Palmeira dos Índios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4D84F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Biologia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F30A85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28/04/2023</w:t>
            </w:r>
          </w:p>
        </w:tc>
      </w:tr>
      <w:tr w:rsidR="00DA4BB5" w14:paraId="2CE1D211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122C3F6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Penedo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46897D8E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Microbiologia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23A28555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05/05/2023</w:t>
            </w:r>
          </w:p>
        </w:tc>
      </w:tr>
      <w:tr w:rsidR="00DA4BB5" w14:paraId="406A6247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6E4494E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Penedo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5810C9F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Processos Industriais e Fluidos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171FF799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05/05/2023</w:t>
            </w:r>
          </w:p>
        </w:tc>
      </w:tr>
      <w:tr w:rsidR="00DA4BB5" w14:paraId="19B95393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4C49126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Batalha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2A533C9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Análise Físico-Química de Alimentos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5647C0B9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05/05/2023</w:t>
            </w:r>
          </w:p>
        </w:tc>
      </w:tr>
      <w:tr w:rsidR="00DA4BB5" w14:paraId="66F0D313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75C7E41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Batalha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1087828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Microbiologia de Alimentos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39A76C41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05/05/2023</w:t>
            </w:r>
          </w:p>
        </w:tc>
      </w:tr>
      <w:tr w:rsidR="00DA4BB5" w14:paraId="7760678E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3FDE7B76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Batalha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5533257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Processamento de Alimentos I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26326BDB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05/05/2023</w:t>
            </w:r>
          </w:p>
        </w:tc>
      </w:tr>
      <w:tr w:rsidR="00DA4BB5" w14:paraId="61B38D47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487198D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Batalha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49022DE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Processamento de Alimentos II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73A6D12C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05/05/2023</w:t>
            </w:r>
          </w:p>
        </w:tc>
      </w:tr>
      <w:tr w:rsidR="00DA4BB5" w14:paraId="2BA186F1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03FC638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Marechal Deodoro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A41B9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Química e Biologia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7C49553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12/05/2023</w:t>
            </w:r>
          </w:p>
        </w:tc>
      </w:tr>
      <w:tr w:rsidR="00DA4BB5" w14:paraId="08486672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C293B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Marechal Deodoro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9A95D86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Meio Ambiente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759E58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12/05/2023</w:t>
            </w:r>
          </w:p>
        </w:tc>
      </w:tr>
      <w:tr w:rsidR="00DA4BB5" w14:paraId="154AB6A6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8EDA0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Marechal Deodoro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F4F751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Análises Ambientais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4AF94C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12/05/2023</w:t>
            </w:r>
          </w:p>
        </w:tc>
      </w:tr>
      <w:tr w:rsidR="00DA4BB5" w14:paraId="532E401E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4DB03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Maragogi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6DBA0B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Química e Biologia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D871B47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12/05/2023</w:t>
            </w:r>
          </w:p>
        </w:tc>
      </w:tr>
      <w:tr w:rsidR="00DA4BB5" w14:paraId="6C498E55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305EAA1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Arapiraca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3AB13E5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Química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3CB0F8E7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19/05/2023</w:t>
            </w:r>
          </w:p>
        </w:tc>
      </w:tr>
      <w:tr w:rsidR="00DA4BB5" w14:paraId="1AD027F7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5CE6399B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Arapiraca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073CCA5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Biologia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422B8668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19/05/2023</w:t>
            </w:r>
          </w:p>
        </w:tc>
      </w:tr>
      <w:tr w:rsidR="00C6740A" w14:paraId="568DF7C7" w14:textId="77777777">
        <w:trPr>
          <w:jc w:val="center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2EF5BEC9" w14:textId="3BD51089" w:rsidR="00C6740A" w:rsidRDefault="00C6740A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Piranhas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24A4E097" w14:textId="36A92BA4" w:rsidR="00C6740A" w:rsidRDefault="00971FDD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Coordenação do Curso Técnico em Agroindústria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  <w:vAlign w:val="bottom"/>
          </w:tcPr>
          <w:p w14:paraId="6448C3D7" w14:textId="4DC9778E" w:rsidR="00C6740A" w:rsidRDefault="00C6740A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19/05/2023</w:t>
            </w:r>
          </w:p>
        </w:tc>
      </w:tr>
      <w:tr w:rsidR="00DA4BB5" w14:paraId="3E3B8F6E" w14:textId="77777777">
        <w:trPr>
          <w:jc w:val="center"/>
        </w:trPr>
        <w:tc>
          <w:tcPr>
            <w:tcW w:w="1815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3E99DC96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Satuba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2FB046A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Nutrição e Cozinha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EFEFEF"/>
            <w:vAlign w:val="bottom"/>
          </w:tcPr>
          <w:p w14:paraId="189243B1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19/05/2023</w:t>
            </w:r>
          </w:p>
        </w:tc>
      </w:tr>
    </w:tbl>
    <w:p w14:paraId="0DFA364C" w14:textId="77777777" w:rsidR="00DA4BB5" w:rsidRDefault="00DA4BB5">
      <w:pPr>
        <w:rPr>
          <w:sz w:val="26"/>
          <w:szCs w:val="26"/>
        </w:rPr>
      </w:pPr>
    </w:p>
    <w:p w14:paraId="5301B216" w14:textId="77777777" w:rsidR="00DA4BB5" w:rsidRDefault="00DA4BB5">
      <w:pPr>
        <w:rPr>
          <w:sz w:val="26"/>
          <w:szCs w:val="26"/>
        </w:rPr>
      </w:pPr>
    </w:p>
    <w:p w14:paraId="0319E3D7" w14:textId="77777777" w:rsidR="00DA4BB5" w:rsidRDefault="00DA4BB5">
      <w:pPr>
        <w:rPr>
          <w:sz w:val="26"/>
          <w:szCs w:val="26"/>
        </w:rPr>
      </w:pPr>
    </w:p>
    <w:tbl>
      <w:tblPr>
        <w:tblStyle w:val="a1"/>
        <w:tblW w:w="845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685"/>
        <w:gridCol w:w="3815"/>
      </w:tblGrid>
      <w:tr w:rsidR="00DA4BB5" w14:paraId="0FE46CED" w14:textId="77777777">
        <w:trPr>
          <w:jc w:val="center"/>
        </w:trPr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466D86" w14:textId="77777777" w:rsidR="00DA4BB5" w:rsidRDefault="00000000">
            <w:pPr>
              <w:widowControl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PROCESSOS PENDENTES DE DOCUMENTAÇÃO PARA EMISSÃO DE LAUDO</w:t>
            </w:r>
          </w:p>
        </w:tc>
      </w:tr>
      <w:tr w:rsidR="00DA4BB5" w14:paraId="7B06FB88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336FE7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58C66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Coordenação de Serviços Gráficos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C08DA6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0EDFC02B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EC95A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3519D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Coordenação de Mecânica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02CB9C6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597D9F19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8DBDFE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62A6AAD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Climatização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44B580D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31F313C3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34D5AA6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99B609C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Sistema Hidráulico e Pneumático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8D5ED08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049C1014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54A0119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318ED15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Soldagem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E4BFFAB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692119EF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2217148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803C2D5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Caldeira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356199B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522A68D0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5ECE2BB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BC2F1E7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Fundição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0C7202E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1D297C71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003E72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0C88D99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Refrigeração Doméstica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8ED2822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5CD404C5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B97B797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66B1310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Materiais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4C74CA4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0925E32E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CC7E79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C0B4BAA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Microscopia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862961E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0C0A5141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D890CDE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DBF5A1E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Metalografia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0F116F4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72F862BA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2DBF07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AA42A58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Tratamentos Térmicos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6F93F26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612BACA0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DF0762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CF278E2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Termofluidos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D145C75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2562987F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38A51D6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C72652B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Automotiva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BA00813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11FDD8C0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281009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Maceió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9FFE956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Maquinas Operatrizes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9A74B3B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</w:tbl>
    <w:p w14:paraId="5270E7B6" w14:textId="77777777" w:rsidR="00DA4BB5" w:rsidRDefault="00DA4BB5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845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685"/>
        <w:gridCol w:w="3815"/>
      </w:tblGrid>
      <w:tr w:rsidR="00DA4BB5" w14:paraId="4A0CBD30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076002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F13D4C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Bovinocultura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6C977FC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5FAF69A6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C2AE9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B0634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Suinocultura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1DE13EF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09046172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774FD7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2D8BB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Ovinocaprinocultura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5697A6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26AF784D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81B175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25B8F5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Apicultura</w:t>
            </w:r>
          </w:p>
        </w:tc>
        <w:tc>
          <w:tcPr>
            <w:tcW w:w="381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D97E16A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</w:tbl>
    <w:p w14:paraId="34A6DED1" w14:textId="77777777" w:rsidR="00DA4BB5" w:rsidRDefault="00DA4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3"/>
        <w:tblW w:w="845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685"/>
        <w:gridCol w:w="3815"/>
      </w:tblGrid>
      <w:tr w:rsidR="00DA4BB5" w14:paraId="28D30B36" w14:textId="77777777">
        <w:trPr>
          <w:trHeight w:val="220"/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BEBE4A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096BF8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Oficina Mecânica e Garagem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3D6832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08/03/23</w:t>
            </w:r>
          </w:p>
        </w:tc>
      </w:tr>
      <w:tr w:rsidR="00DA4BB5" w14:paraId="4FD6F1AF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361EBEC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EA4A20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Microbiologia</w:t>
            </w:r>
          </w:p>
        </w:tc>
        <w:tc>
          <w:tcPr>
            <w:tcW w:w="381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CE7B351" w14:textId="77777777" w:rsidR="00DA4BB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08/03/23</w:t>
            </w:r>
          </w:p>
        </w:tc>
      </w:tr>
    </w:tbl>
    <w:p w14:paraId="04029674" w14:textId="77777777" w:rsidR="00DA4BB5" w:rsidRDefault="00DA4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4"/>
        <w:tblW w:w="845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679"/>
        <w:gridCol w:w="3821"/>
      </w:tblGrid>
      <w:tr w:rsidR="00DA4BB5" w14:paraId="35B40729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52856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2D3BEA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Laboratórios de Agroindústria</w:t>
            </w: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04582B3" w14:textId="77777777" w:rsidR="00DA4BB5" w:rsidRDefault="00000000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243A5462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6838CBB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FBABDC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Agricultura 1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A10091D" w14:textId="77777777" w:rsidR="00DA4BB5" w:rsidRDefault="00000000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Nova solicitação de envio de documentação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02/03/23</w:t>
            </w:r>
          </w:p>
        </w:tc>
      </w:tr>
      <w:tr w:rsidR="00DA4BB5" w14:paraId="3EB4427E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CC40BF1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Satuba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80AFC4F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Agricultura 2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87E41F0" w14:textId="77777777" w:rsidR="00DA4BB5" w:rsidRDefault="00000000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4B3E2A07" w14:textId="77777777">
        <w:trPr>
          <w:trHeight w:val="220"/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467BF5B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Satuba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B24C8E5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Laboratório de Agricultura 3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D3BD3EF" w14:textId="77777777" w:rsidR="00DA4BB5" w:rsidRDefault="00000000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</w:tbl>
    <w:p w14:paraId="2ADF1CD8" w14:textId="77777777" w:rsidR="00DA4BB5" w:rsidRDefault="00DA4BB5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845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685"/>
        <w:gridCol w:w="3815"/>
      </w:tblGrid>
      <w:tr w:rsidR="00DA4BB5" w14:paraId="5A422607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625D3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Satuba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9DE8A7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Laboratório de Mecanização e Operações Agrícolas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F35649" w14:textId="77777777" w:rsidR="00DA4BB5" w:rsidRDefault="00000000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7BE74BED" w14:textId="77777777">
        <w:trPr>
          <w:jc w:val="center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6B9CFE2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Piranhas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168D5D0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Laboratório de Química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DF55B0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Nova solicitação de envio de documentação 02/03/23</w:t>
            </w:r>
          </w:p>
        </w:tc>
      </w:tr>
      <w:tr w:rsidR="00DA4BB5" w14:paraId="15E4B831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358C13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Murici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EF8B658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Coordenação de Agroindústria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6780857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olicitação de envio de documentação 23/09/2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4BB5" w14:paraId="3DC125F1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27AE754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Murici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009257B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Coordenação de Agroecologia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9EFC0B8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Solicitação de envio de documentação 23/09/22 </w:t>
            </w:r>
          </w:p>
        </w:tc>
      </w:tr>
      <w:tr w:rsidR="00DA4BB5" w14:paraId="44D87B82" w14:textId="77777777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5D952E3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Murici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D4D9B1D" w14:textId="77777777" w:rsidR="00DA4BB5" w:rsidRDefault="00000000">
            <w:pPr>
              <w:widowControl w:val="0"/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Laboratório de Química e Biologia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544A0C5" w14:textId="77777777" w:rsidR="00DA4BB5" w:rsidRDefault="00000000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Solicitação de envio de documentação 23/09/22</w:t>
            </w:r>
          </w:p>
        </w:tc>
      </w:tr>
    </w:tbl>
    <w:p w14:paraId="4007112E" w14:textId="77777777" w:rsidR="00DA4BB5" w:rsidRDefault="00DA4BB5">
      <w:pPr>
        <w:rPr>
          <w:rFonts w:ascii="Calibri" w:eastAsia="Calibri" w:hAnsi="Calibri" w:cs="Calibri"/>
          <w:sz w:val="18"/>
          <w:szCs w:val="18"/>
        </w:rPr>
      </w:pPr>
    </w:p>
    <w:p w14:paraId="6A2ADB37" w14:textId="77777777" w:rsidR="00DA4BB5" w:rsidRDefault="00DA4BB5">
      <w:pPr>
        <w:rPr>
          <w:sz w:val="26"/>
          <w:szCs w:val="26"/>
        </w:rPr>
      </w:pPr>
    </w:p>
    <w:sectPr w:rsidR="00DA4BB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B5"/>
    <w:rsid w:val="00971FDD"/>
    <w:rsid w:val="00A46661"/>
    <w:rsid w:val="00C6740A"/>
    <w:rsid w:val="00D8606D"/>
    <w:rsid w:val="00D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6B6A"/>
  <w15:docId w15:val="{AFF0435E-B687-46AE-9D1F-3DE33BA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Félix</dc:creator>
  <cp:lastModifiedBy>Vanessa Félix</cp:lastModifiedBy>
  <cp:revision>2</cp:revision>
  <dcterms:created xsi:type="dcterms:W3CDTF">2023-04-14T13:41:00Z</dcterms:created>
  <dcterms:modified xsi:type="dcterms:W3CDTF">2023-04-14T13:41:00Z</dcterms:modified>
</cp:coreProperties>
</file>