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EDITAL DE VAGAS Nº 00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DGP/IFAL,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CADASTRO DE RESERVA DO EDITAL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Nº 27/2018/DGP/IFAL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 DIRETORIA DE GESTÃO DE PESSOAS DO INSTITUTO FEDERAL DE EDUCAÇÃO, CIÊNCIA E TECNOLOGIA DE ALAGOAS, no uso de suas as atribuições, considerando o teor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  <w:rtl w:val="0"/>
        </w:rPr>
        <w:t xml:space="preserve">Portaria Normativa nº 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highlight w:val="whit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highlight w:val="white"/>
          <w:rtl w:val="0"/>
        </w:rPr>
        <w:t xml:space="preserve">IFAL, de 15 de março de 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, e em conformidade 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  <w:rtl w:val="0"/>
        </w:rPr>
        <w:t xml:space="preserve">o item 6.2 do Edital nº 27/2018/DGP/IFAL, de 05 de março de 2018, 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rna pública a distribuição das vagas por campi para o cargo de Professor do Ensino Básico, Técnico e Tecnológico do Instituto Federal de Alagoas.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1. DAS VAGAS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As vagas serão distribuídas por área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, conforme Quadro subsequente: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05.0" w:type="dxa"/>
        <w:jc w:val="left"/>
        <w:tblInd w:w="-10.000000000000071" w:type="dxa"/>
        <w:tblLayout w:type="fixed"/>
        <w:tblLook w:val="0000"/>
      </w:tblPr>
      <w:tblGrid>
        <w:gridCol w:w="3535.0000000000005"/>
        <w:gridCol w:w="3255"/>
        <w:gridCol w:w="1815"/>
        <w:tblGridChange w:id="0">
          <w:tblGrid>
            <w:gridCol w:w="3535.0000000000005"/>
            <w:gridCol w:w="3255"/>
            <w:gridCol w:w="1815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ÁREA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DE VAGAS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  <w:rtl w:val="0"/>
              </w:rPr>
              <w:t xml:space="preserve">AGROECOLOGIA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  <w:rtl w:val="0"/>
              </w:rPr>
              <w:t xml:space="preserve">SATUBA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  <w:rtl w:val="0"/>
              </w:rPr>
              <w:t xml:space="preserve">01</w:t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  <w:rtl w:val="0"/>
              </w:rPr>
              <w:t xml:space="preserve">ARTES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  <w:rtl w:val="0"/>
              </w:rPr>
              <w:t xml:space="preserve">SÃO MIGUEL DOS CAMPOS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  <w:rtl w:val="0"/>
              </w:rPr>
              <w:t xml:space="preserve">01</w:t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  <w:rtl w:val="0"/>
              </w:rPr>
              <w:t xml:space="preserve">ELETRÔNICA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  <w:rtl w:val="0"/>
              </w:rPr>
              <w:t xml:space="preserve">PALMEIRA DOS ÍNDIOS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  <w:rtl w:val="0"/>
              </w:rPr>
              <w:t xml:space="preserve">01</w:t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  <w:rtl w:val="0"/>
              </w:rPr>
              <w:t xml:space="preserve">ELETROTÉCNICA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  <w:rtl w:val="0"/>
              </w:rPr>
              <w:t xml:space="preserve">ARAPIRACA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  <w:rtl w:val="0"/>
              </w:rPr>
              <w:t xml:space="preserve">01</w:t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  <w:rtl w:val="0"/>
              </w:rPr>
              <w:t xml:space="preserve">FILOSOFIA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  <w:rtl w:val="0"/>
              </w:rPr>
              <w:t xml:space="preserve">SÃO MIGUEL DOS CAMPOS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  <w:rtl w:val="0"/>
              </w:rPr>
              <w:t xml:space="preserve">01</w:t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  <w:rtl w:val="0"/>
              </w:rPr>
              <w:t xml:space="preserve">FÍSICA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  <w:rtl w:val="0"/>
              </w:rPr>
              <w:t xml:space="preserve">PIRANHAS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  <w:rtl w:val="0"/>
              </w:rPr>
              <w:t xml:space="preserve">01</w:t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  <w:rtl w:val="0"/>
              </w:rPr>
              <w:t xml:space="preserve">FORMAÇÃO DE PROFESSORES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  <w:rtl w:val="0"/>
              </w:rPr>
              <w:t xml:space="preserve">PIRANHAS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  <w:rtl w:val="0"/>
              </w:rPr>
              <w:t xml:space="preserve">01</w:t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  <w:rtl w:val="0"/>
              </w:rPr>
              <w:t xml:space="preserve">HISTÓRIA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  <w:rtl w:val="0"/>
              </w:rPr>
              <w:t xml:space="preserve">BENEDITO BENTES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  <w:rtl w:val="0"/>
              </w:rPr>
              <w:t xml:space="preserve">01</w:t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  <w:rtl w:val="0"/>
              </w:rPr>
              <w:t xml:space="preserve">LÍNGUA PORTUGUESA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  <w:rtl w:val="0"/>
              </w:rPr>
              <w:t xml:space="preserve">ARAPIRACA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  <w:rtl w:val="0"/>
              </w:rPr>
              <w:t xml:space="preserve">01</w:t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  <w:rtl w:val="0"/>
              </w:rPr>
              <w:t xml:space="preserve">QUÍMICA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  <w:rtl w:val="0"/>
              </w:rPr>
              <w:t xml:space="preserve">MURICI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  <w:rtl w:val="0"/>
              </w:rPr>
              <w:t xml:space="preserve">01</w:t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  <w:rtl w:val="0"/>
              </w:rPr>
              <w:t xml:space="preserve">SOCIOLOGIA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  <w:rtl w:val="0"/>
              </w:rPr>
              <w:t xml:space="preserve">SÃO MIGUEL DOS CAMPOS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highlight w:val="white"/>
                <w:rtl w:val="0"/>
              </w:rPr>
              <w:t xml:space="preserve">01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color w:val="00000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2. Para acessar o SiRem o servidor deverá utilizar o mesmo usuário e senha do Sistema Integrado de Patrimônio, Administração e Contratos (SIPAC).</w:t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2.1. Qualquer dificuldade de acesso deverá ser enviada ao e-mail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cpessoal@ifal.edu.br</w:t>
        </w:r>
      </w:hyperlink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, devendo informar nome completo, matrícula SIAPE, Campus de lotação atual, área de ensino, login do SIPAC e anexar a tela comprobatória do erro apresentado.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O cadastro de reser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va nº 27/2018/DGP/IFAL tem validade indeterminada, podendo o servidor se inscrever a qualquer tempo, observado o item 8.1.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3.1. A remoção dos servidores classificados no cadastro de reserva dependerá da disponibilização de vagas, incluídas as decorrentes de vacância ou contrapartida de redistribuição.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3.2.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servidor, uma vez removido, deixará de compor o cadastro de reserva, podendo se inscrever novamente no referido cadastro para pleitear nova remoção.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3.3. As inscrições no cadastro de reserva serão suspensas durante todo o trâmite do Edital de Vagas.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4. A distribuição das vagas mencionadas no subitem 1.1 considera os quantitativos de servidores e necessidades específicas dos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campi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do IFAL.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5. Observada a ordem de classificação e a disponibilidade de vagas, o servidor será notificado por meio do envio de mensagem para os e-mails cadastrados no SIPAC.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5.1. O IFAL não se responsabiliza pelo não recebimento de notificação em virtude da capacidade da caixa de e-mail do destinatário ou por qualquer motivo de ordem técnica, ferramentas anti-spam, falhas de comunicação, congestionamento das linhas de comunicação, bem como de outros fatores que impossibilitem a transferência de dados.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7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6. A movimentação das vagas entre os campi ocorrerá em vários ciclos, por meio do sistema SiRem, até que 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não haja mais interessados 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últim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o ciclo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7. Após a notificação de existência de vagas prevista no subitem 1.1, o candidato deverá acessar o SiRem, nos dias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highlight w:val="yellow"/>
          <w:rtl w:val="0"/>
        </w:rPr>
        <w:t xml:space="preserve">30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highlight w:val="yellow"/>
          <w:u w:val="none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highlight w:val="yellow"/>
          <w:rtl w:val="0"/>
        </w:rPr>
        <w:t xml:space="preserve">31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highlight w:val="yellow"/>
          <w:u w:val="none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highlight w:val="yellow"/>
          <w:rtl w:val="0"/>
        </w:rPr>
        <w:t xml:space="preserve">março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highlight w:val="yellow"/>
          <w:u w:val="none"/>
          <w:vertAlign w:val="baseline"/>
          <w:rtl w:val="0"/>
        </w:rPr>
        <w:t xml:space="preserve">de 202</w:t>
      </w: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highlight w:val="yellow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highlight w:val="yellow"/>
          <w:u w:val="none"/>
          <w:vertAlign w:val="baseline"/>
          <w:rtl w:val="0"/>
        </w:rPr>
        <w:t xml:space="preserve"> (CICLO 001)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para se manifestar sobre a oferta de vagas, estabelecendo as prioridades dentre os campi disponibilizados para a área do servidor.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8.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servidor que desejar se inscrever nas vagas constantes neste primeiro ciclo ou nas vagas que porventura surjam nos ciclos subsequentes deverá se inscrever no cadastro de reserva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até o dia 29 de março de 2022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8.1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partir do dia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30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março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vertAlign w:val="baseline"/>
          <w:rtl w:val="0"/>
        </w:rPr>
        <w:t xml:space="preserve">de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 (início do CICLO 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01)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as inscrições no edital de Cadastro de Reserva regido pelo edital nº 27/2018/DGP/IFAL estarão suspensas e retornarão após a conclusão de todos os demais ciclos deste edital de vagas.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No dia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25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março de 2022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será publicada relação provisória dos servidores cadastrados no SIREM para verificação dos dados, oportunidade em que qualquer inconsistência deverá ser comunicada à CCAP-DGP, por meio do e-mail cpessoal@ifal.edu.br.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O aceite, a desistência ou a ausência de manifestação (recusa) na vaga ofertada não poderá ser objeto de reconsideração ou declínio, devendo o candidato ser removido, observadas as regras e prazos estabelecidos na 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highlight w:val="white"/>
          <w:rtl w:val="0"/>
        </w:rPr>
        <w:t xml:space="preserve">Portaria Normativa nº 6/IFAL, de 15 de março de 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 Os resultados de cada ciclo de remoção serão divulgados no 1º (primeiro) dia útil posterior ao encerramento de cada ciclo e deverão ser consultados por meio do link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none"/>
          <w:rtl w:val="0"/>
        </w:rPr>
        <w:t xml:space="preserve">https://www2.ifal.edu.br/o-ifal/gestao-de-pessoas/remocao/professor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12. A movimentação do servidor classificado em edital de vagas depende da expedição de Portaria pelo Reitor do IFAL e da entrada em exercício do servidor que ocupará a vaga a ser deixada pelo servidor removido no seu campus de origem.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13 Demais orientações deverão ser observadas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  <w:rtl w:val="0"/>
        </w:rPr>
        <w:t xml:space="preserve">o EDITAL nº 27/2018/DGP/IFAL, de 05 de março de 2018, e na 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highlight w:val="white"/>
          <w:rtl w:val="0"/>
        </w:rPr>
        <w:t xml:space="preserve">Portaria Normativa nº 6/IFAL, de 15 de março de 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Macei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  <w:rtl w:val="0"/>
        </w:rPr>
        <w:t xml:space="preserve">ó-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  <w:rtl w:val="0"/>
        </w:rPr>
        <w:t xml:space="preserve">AL, 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highlight w:val="white"/>
          <w:rtl w:val="0"/>
        </w:rPr>
        <w:t xml:space="preserve">16 de março de 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right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right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right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right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ind w:left="360" w:firstLine="0"/>
        <w:jc w:val="center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ADRIANA PAULA NOGUEIRA DOS SANTOS LOPES </w:t>
      </w:r>
    </w:p>
    <w:p w:rsidR="00000000" w:rsidDel="00000000" w:rsidP="00000000" w:rsidRDefault="00000000" w:rsidRPr="00000000" w14:paraId="00000058">
      <w:pPr>
        <w:spacing w:line="276" w:lineRule="auto"/>
        <w:ind w:left="360" w:firstLine="0"/>
        <w:jc w:val="center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DIRETORA DE GESTÃO DE PESSOAS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025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rtl w:val="0"/>
      </w:rPr>
      <w:t xml:space="preserve">_____________________________________________________________________________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252" w:right="0" w:hanging="4252"/>
      <w:jc w:val="center"/>
      <w:rPr>
        <w:rFonts w:ascii="Times" w:cs="Times" w:eastAsia="Times" w:hAnsi="Times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252" w:right="0" w:hanging="4252"/>
      <w:jc w:val="center"/>
      <w:rPr>
        <w:rFonts w:ascii="Times" w:cs="Times" w:eastAsia="Times" w:hAnsi="Times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rtl w:val="0"/>
      </w:rPr>
      <w:t xml:space="preserve">Rua Dr. Odilon Vasconcelos, 103, Jatiúca – Maceió/AL. CEP: 57035-350.</w:t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252" w:right="0" w:hanging="4252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rtl w:val="0"/>
      </w:rPr>
      <w:t xml:space="preserve">Telefone: (82) 3194-1150. www.ifal.edu.br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548dd4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30480</wp:posOffset>
          </wp:positionH>
          <wp:positionV relativeFrom="paragraph">
            <wp:posOffset>146050</wp:posOffset>
          </wp:positionV>
          <wp:extent cx="689610" cy="746125"/>
          <wp:effectExtent b="0" l="0" r="0" t="0"/>
          <wp:wrapSquare wrapText="bothSides" distB="0" distT="0" distL="0" distR="0"/>
          <wp:docPr id="1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9610" cy="7461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2390775</wp:posOffset>
          </wp:positionH>
          <wp:positionV relativeFrom="paragraph">
            <wp:posOffset>125095</wp:posOffset>
          </wp:positionV>
          <wp:extent cx="659765" cy="650875"/>
          <wp:effectExtent b="0" l="0" r="0" t="0"/>
          <wp:wrapSquare wrapText="bothSides" distB="0" distT="0" distL="0" distR="0"/>
          <wp:docPr id="1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9765" cy="6508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" w:cs="Times" w:eastAsia="Times" w:hAnsi="Times"/>
        <w:b w:val="1"/>
        <w:i w:val="0"/>
        <w:smallCaps w:val="0"/>
        <w:strike w:val="0"/>
        <w:color w:val="548dd4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4697095</wp:posOffset>
          </wp:positionH>
          <wp:positionV relativeFrom="paragraph">
            <wp:posOffset>34290</wp:posOffset>
          </wp:positionV>
          <wp:extent cx="658495" cy="688975"/>
          <wp:effectExtent b="0" l="0" r="0" t="0"/>
          <wp:wrapSquare wrapText="bothSides" distB="0" distT="0" distL="0" distR="0"/>
          <wp:docPr id="1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8495" cy="6889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" w:cs="Times" w:eastAsia="Times" w:hAnsi="Times"/>
        <w:b w:val="1"/>
        <w:i w:val="0"/>
        <w:smallCaps w:val="0"/>
        <w:strike w:val="0"/>
        <w:color w:val="548dd4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" w:cs="Times" w:eastAsia="Times" w:hAnsi="Times"/>
        <w:b w:val="1"/>
        <w:i w:val="0"/>
        <w:smallCaps w:val="0"/>
        <w:strike w:val="0"/>
        <w:color w:val="548dd4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" w:cs="Times" w:eastAsia="Times" w:hAnsi="Times"/>
        <w:b w:val="1"/>
        <w:i w:val="0"/>
        <w:smallCaps w:val="0"/>
        <w:strike w:val="0"/>
        <w:color w:val="548dd4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" w:cs="Times" w:eastAsia="Times" w:hAnsi="Times"/>
        <w:b w:val="1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1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" w:cs="Times" w:eastAsia="Times" w:hAnsi="Times"/>
        <w:b w:val="1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1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rtl w:val="0"/>
      </w:rPr>
      <w:t xml:space="preserve">Instituto Federal de Alagoas – IFAL</w:t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" w:cs="Times" w:eastAsia="Times" w:hAnsi="Times"/>
        <w:b w:val="1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1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rtl w:val="0"/>
      </w:rPr>
      <w:t xml:space="preserve">Diretoria de Gestão de Pessoas</w:t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" w:cs="Times" w:eastAsia="Times" w:hAnsi="Times"/>
        <w:b w:val="1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cs="Arial" w:eastAsia="Arial" w:hAnsi="Arial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adrão">
    <w:name w:val="Padrão"/>
    <w:next w:val="Padrã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Times New Roman" w:eastAsia="Calibri" w:hAnsi="Calibri"/>
      <w:color w:val="00000a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 1"/>
    <w:basedOn w:val="Título0"/>
    <w:next w:val="Corpodotexto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kinsoku w:val="1"/>
      <w:overflowPunct w:val="1"/>
      <w:autoSpaceDE w:val="1"/>
      <w:bidi w:val="0"/>
      <w:spacing w:after="120" w:before="240" w:line="276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Liberation Sans" w:cs="Mangal" w:eastAsia="Microsoft YaHei" w:hAnsi="Liberation Sans"/>
      <w:b w:val="1"/>
      <w:bCs w:val="1"/>
      <w:color w:val="00000a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 2"/>
    <w:basedOn w:val="Título0"/>
    <w:next w:val="Corpodotexto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kinsoku w:val="1"/>
      <w:overflowPunct w:val="1"/>
      <w:autoSpaceDE w:val="1"/>
      <w:bidi w:val="0"/>
      <w:spacing w:after="120" w:before="200" w:line="276" w:lineRule="auto"/>
      <w:ind w:left="0" w:right="0" w:leftChars="-1" w:rightChars="0" w:firstLine="0" w:firstLineChars="-1"/>
      <w:jc w:val="left"/>
      <w:textDirection w:val="btLr"/>
      <w:textAlignment w:val="top"/>
      <w:outlineLvl w:val="1"/>
    </w:pPr>
    <w:rPr>
      <w:rFonts w:ascii="Liberation Sans" w:cs="Mangal" w:eastAsia="Microsoft YaHei" w:hAnsi="Liberation Sans"/>
      <w:b w:val="1"/>
      <w:bCs w:val="1"/>
      <w:color w:val="00000a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 3"/>
    <w:basedOn w:val="Título0"/>
    <w:next w:val="Corpodotexto"/>
    <w:autoRedefine w:val="0"/>
    <w:hidden w:val="0"/>
    <w:qFormat w:val="0"/>
    <w:pPr>
      <w:keepNext w:val="1"/>
      <w:widowControl w:val="1"/>
      <w:numPr>
        <w:ilvl w:val="2"/>
        <w:numId w:val="1"/>
      </w:numPr>
      <w:suppressAutoHyphens w:val="0"/>
      <w:kinsoku w:val="1"/>
      <w:overflowPunct w:val="1"/>
      <w:autoSpaceDE w:val="1"/>
      <w:bidi w:val="0"/>
      <w:spacing w:after="120" w:before="140" w:line="276" w:lineRule="auto"/>
      <w:ind w:left="0" w:right="0" w:leftChars="-1" w:rightChars="0" w:firstLine="0" w:firstLineChars="-1"/>
      <w:jc w:val="left"/>
      <w:textDirection w:val="btLr"/>
      <w:textAlignment w:val="top"/>
      <w:outlineLvl w:val="2"/>
    </w:pPr>
    <w:rPr>
      <w:rFonts w:ascii="Liberation Sans" w:cs="Mangal" w:eastAsia="Microsoft YaHei" w:hAnsi="Liberation Sans"/>
      <w:b w:val="1"/>
      <w:bCs w:val="1"/>
      <w:color w:val="808080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basedOn w:val="Fonteparág.padrão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Ênfaseforte">
    <w:name w:val="Ênfase forte"/>
    <w:basedOn w:val="Fonteparág.padrão"/>
    <w:next w:val="Ênfase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Marcas">
    <w:name w:val="Marcas"/>
    <w:next w:val="Marc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notadefim">
    <w:name w:val="Caracteres de nota de fim"/>
    <w:next w:val="Caracteresdenotadefim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WW-Caracteresdenotadefim">
    <w:name w:val="WW-Caracteres de nota de fim"/>
    <w:next w:val="WW-Caracteresdenotadefi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visitado">
    <w:name w:val="Link da internet visitado"/>
    <w:next w:val="Linkdainternetvisitado"/>
    <w:autoRedefine w:val="0"/>
    <w:hidden w:val="0"/>
    <w:qFormat w:val="0"/>
    <w:rPr>
      <w:color w:val="80000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Título0">
    <w:name w:val="Título"/>
    <w:basedOn w:val="Padrão"/>
    <w:next w:val="Corpodotexto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ans" w:cs="Mangal" w:eastAsia="Microsoft YaHei" w:hAnsi="Liberation Sans"/>
      <w:color w:val="00000a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Padrão"/>
    <w:next w:val="Corpodotext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88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Times New Roman" w:eastAsia="Calibri" w:hAnsi="Calibri"/>
      <w:color w:val="00000a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WW-Corpodotexto"/>
    <w:next w:val="Lista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88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Mangal" w:eastAsia="Calibri" w:hAnsi="Calibri"/>
      <w:color w:val="00000a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Padrão"/>
    <w:next w:val="Legend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Mangal" w:eastAsia="Calibri" w:hAnsi="Calibri"/>
      <w:i w:val="1"/>
      <w:iCs w:val="1"/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Padrão"/>
    <w:next w:val="Índice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Mangal" w:eastAsia="Calibri" w:hAnsi="Calibri"/>
      <w:color w:val="00000a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WW-Corpodotexto">
    <w:name w:val="WW-Corpo do texto"/>
    <w:basedOn w:val="Padrão"/>
    <w:next w:val="WW-Corpodotext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88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Times New Roman" w:eastAsia="Calibri" w:hAnsi="Calibri"/>
      <w:color w:val="00000a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Padrão"/>
    <w:next w:val="Cabeçalh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Times New Roman" w:eastAsia="Calibri" w:hAnsi="Calibri"/>
      <w:color w:val="00000a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Padrão"/>
    <w:next w:val="Rodapé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Times New Roman" w:eastAsia="Calibri" w:hAnsi="Calibri"/>
      <w:color w:val="00000a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Padrão"/>
    <w:next w:val="Textodebalã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ahoma" w:cs="Tahoma" w:eastAsia="Calibri" w:hAnsi="Tahoma"/>
      <w:color w:val="00000a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Padrão"/>
    <w:next w:val="Normal(Web)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19" w:before="28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western">
    <w:name w:val="western"/>
    <w:basedOn w:val="Padrão"/>
    <w:next w:val="western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19" w:before="28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Padrão"/>
    <w:next w:val="Conteúdodatabel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Times New Roman" w:eastAsia="Calibri" w:hAnsi="Calibri"/>
      <w:color w:val="00000a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onteúdodetabela">
    <w:name w:val="Conteúdo de tabela"/>
    <w:basedOn w:val="Padrão"/>
    <w:next w:val="Conteúdodetabel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Times New Roman" w:eastAsia="Calibri" w:hAnsi="Calibri"/>
      <w:color w:val="00000a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color w:val="00000a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itações">
    <w:name w:val="Citações"/>
    <w:basedOn w:val="Padrão"/>
    <w:next w:val="Citações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83" w:before="0" w:line="276" w:lineRule="auto"/>
      <w:ind w:left="567" w:right="567" w:leftChars="-1" w:rightChars="0" w:firstLine="0" w:firstLineChars="-1"/>
      <w:jc w:val="left"/>
      <w:textDirection w:val="btLr"/>
      <w:textAlignment w:val="top"/>
      <w:outlineLvl w:val="0"/>
    </w:pPr>
    <w:rPr>
      <w:rFonts w:ascii="Calibri" w:cs="Times New Roman" w:eastAsia="Calibri" w:hAnsi="Calibri"/>
      <w:color w:val="00000a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">
    <w:name w:val="Título"/>
    <w:basedOn w:val="Título0"/>
    <w:next w:val="Corpodotexto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Liberation Sans" w:cs="Mangal" w:eastAsia="Microsoft YaHei" w:hAnsi="Liberation Sans"/>
      <w:b w:val="1"/>
      <w:bCs w:val="1"/>
      <w:color w:val="00000a"/>
      <w:w w:val="100"/>
      <w:kern w:val="1"/>
      <w:position w:val="-1"/>
      <w:sz w:val="56"/>
      <w:szCs w:val="56"/>
      <w:effect w:val="none"/>
      <w:vertAlign w:val="baseline"/>
      <w:cs w:val="0"/>
      <w:em w:val="none"/>
      <w:lang w:bidi="ar-SA" w:eastAsia="zh-CN" w:val="pt-BR"/>
    </w:rPr>
  </w:style>
  <w:style w:type="paragraph" w:styleId="Subtítulo">
    <w:name w:val="Subtítulo"/>
    <w:basedOn w:val="Título0"/>
    <w:next w:val="Corpodotexto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6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Liberation Sans" w:cs="Mangal" w:eastAsia="Microsoft YaHei" w:hAnsi="Liberation Sans"/>
      <w:color w:val="00000a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ar-SA" w:eastAsia="zh-CN" w:val="pt-BR"/>
    </w:rPr>
  </w:style>
  <w:style w:type="paragraph" w:styleId="Notaderodapé">
    <w:name w:val="Nota de rodapé"/>
    <w:basedOn w:val="Padrão"/>
    <w:next w:val="Notaderodapé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200" w:before="0" w:line="276" w:lineRule="auto"/>
      <w:ind w:left="339" w:right="0" w:leftChars="-1" w:rightChars="0" w:hanging="339" w:firstLineChars="-1"/>
      <w:jc w:val="left"/>
      <w:textDirection w:val="btLr"/>
      <w:textAlignment w:val="top"/>
      <w:outlineLvl w:val="0"/>
    </w:pPr>
    <w:rPr>
      <w:rFonts w:ascii="Calibri" w:cs="Times New Roman" w:eastAsia="Calibri" w:hAnsi="Calibri"/>
      <w:color w:val="00000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pessoal@ifal.edu.br" TargetMode="Externa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jp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FdPGR6dpWOa0d+bmUMxmHBIBOA==">AMUW2mX5nA8dgSB80hTAV1qp7DjBRWHU1SDS5mc7LvaosCxJ3XOhSfqDgWNquTZsc7GQioGUA9VHkTF+dOsnkGB+i3/MuXXU+O2hgjZdXMtdVXh2idgDya8=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2015-02-27T17:18:00Z</dcterms:created>
  <dc:creator>ccsm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