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PARECER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0"/>
        <w:gridCol w:w="5340"/>
        <w:gridCol w:w="3120"/>
        <w:tblGridChange w:id="0">
          <w:tblGrid>
            <w:gridCol w:w="560"/>
            <w:gridCol w:w="5340"/>
            <w:gridCol w:w="3120"/>
          </w:tblGrid>
        </w:tblGridChange>
      </w:tblGrid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CRITÉRIOS DE CLASSIFICAÇÃO</w:t>
            </w:r>
          </w:p>
        </w:tc>
      </w:tr>
      <w:tr>
        <w:trPr>
          <w:trHeight w:val="63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Natureza da proposta como projeto de ensino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1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Alinhamento aos eixos do item 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Articulação com atividades de extensão e pesquisa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Justificativa/Relevância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Clareza e consistência dos objetivos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Clareza e consistência da metodologia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Clareza e consistência nos resultados e impactos esperados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Cronograma de Execução (Duração)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Vinculação com disciplina(s) do(s) curso(s)/área(s)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Adequação à escrita padrão da Língua Portuguesa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Vinculação com programas institucionais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Viabilidade de execução (estrutural, financeira, econômica, temporal, etc.).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CONSIDERAÇÕES: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RECOMENDAÇÕES: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CONCLUSÕES: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PENDÊNCIAS: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widowControl w:val="0"/>
        <w:spacing w:before="979.1999999999998" w:line="240" w:lineRule="auto"/>
        <w:ind w:right="5.669291338583093"/>
        <w:jc w:val="right"/>
        <w:rPr/>
      </w:pPr>
      <w:r w:rsidDel="00000000" w:rsidR="00000000" w:rsidRPr="00000000">
        <w:rPr>
          <w:rtl w:val="0"/>
        </w:rPr>
        <w:t xml:space="preserve">______________/AL, ______ de _________________ de 20___.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7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