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862"/>
        </w:tabs>
        <w:spacing w:line="240" w:lineRule="auto"/>
        <w:ind w:left="4172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619760" cy="608965"/>
            <wp:effectExtent b="0" l="0" r="0" t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08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/>
        <w:drawing>
          <wp:inline distB="0" distT="0" distL="0" distR="0">
            <wp:extent cx="1474470" cy="478155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47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1910</wp:posOffset>
                </wp:positionV>
                <wp:extent cx="971550" cy="524197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2925" y="3437800"/>
                          <a:ext cx="971550" cy="524197"/>
                          <a:chOff x="3632925" y="3437800"/>
                          <a:chExt cx="2335325" cy="1281275"/>
                        </a:xfrm>
                      </wpg:grpSpPr>
                      <wpg:grpSp>
                        <wpg:cNvGrpSpPr/>
                        <wpg:grpSpPr>
                          <a:xfrm>
                            <a:off x="3632940" y="3437820"/>
                            <a:ext cx="2335300" cy="1281240"/>
                            <a:chOff x="0" y="-596880"/>
                            <a:chExt cx="2335300" cy="12812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90800" y="-596880"/>
                              <a:ext cx="1244500" cy="68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44520" cy="684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44520" cy="684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1910</wp:posOffset>
                </wp:positionV>
                <wp:extent cx="971550" cy="524197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241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905" w:right="190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PÚBLICO FEDERAL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5" w:right="190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5" w:right="191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Instituto Federal de Alagoas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5" w:right="190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Reitoria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r w:rsidDel="00000000" w:rsidR="00000000" w:rsidRPr="00000000">
        <w:rPr>
          <w:rtl w:val="0"/>
        </w:rPr>
        <w:t xml:space="preserve">ANEXO À PORTARIA Nº 1483/GR, DE 19/09/2012.</w:t>
      </w:r>
    </w:p>
    <w:p w:rsidR="00000000" w:rsidDel="00000000" w:rsidP="00000000" w:rsidRDefault="00000000" w:rsidRPr="00000000" w14:paraId="00000009">
      <w:pPr>
        <w:spacing w:after="0" w:before="10" w:line="240" w:lineRule="auto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left="50" w:right="5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SOLICITAÇÃO DE DEFESA DE TCC A COORDENAÇÃO DE CURSO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57150</wp:posOffset>
                </wp:positionV>
                <wp:extent cx="5766435" cy="93595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6175" y="2890150"/>
                          <a:ext cx="5766435" cy="935955"/>
                          <a:chOff x="1326175" y="2890150"/>
                          <a:chExt cx="6909200" cy="1104825"/>
                        </a:xfrm>
                      </wpg:grpSpPr>
                      <wpg:grpSp>
                        <wpg:cNvGrpSpPr/>
                        <wpg:grpSpPr>
                          <a:xfrm>
                            <a:off x="1326199" y="2894925"/>
                            <a:ext cx="6891354" cy="1100401"/>
                            <a:chOff x="-47396" y="-181685"/>
                            <a:chExt cx="6891354" cy="1100401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-47396" y="160565"/>
                              <a:ext cx="6891354" cy="758151"/>
                            </a:xfrm>
                            <a:custGeom>
                              <a:rect b="b" l="l" r="r" t="t"/>
                              <a:pathLst>
                                <a:path extrusionOk="0" h="2107" w="16017">
                                  <a:moveTo>
                                    <a:pt x="16016" y="0"/>
                                  </a:moveTo>
                                  <a:lnTo>
                                    <a:pt x="15998" y="0"/>
                                  </a:lnTo>
                                  <a:lnTo>
                                    <a:pt x="15998" y="928"/>
                                  </a:lnTo>
                                  <a:lnTo>
                                    <a:pt x="15998" y="945"/>
                                  </a:lnTo>
                                  <a:lnTo>
                                    <a:pt x="15998" y="2088"/>
                                  </a:lnTo>
                                  <a:lnTo>
                                    <a:pt x="18" y="2088"/>
                                  </a:lnTo>
                                  <a:lnTo>
                                    <a:pt x="18" y="945"/>
                                  </a:lnTo>
                                  <a:lnTo>
                                    <a:pt x="15998" y="945"/>
                                  </a:lnTo>
                                  <a:lnTo>
                                    <a:pt x="15998" y="928"/>
                                  </a:lnTo>
                                  <a:lnTo>
                                    <a:pt x="18" y="928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8"/>
                                  </a:lnTo>
                                  <a:lnTo>
                                    <a:pt x="0" y="2088"/>
                                  </a:lnTo>
                                  <a:lnTo>
                                    <a:pt x="0" y="2106"/>
                                  </a:lnTo>
                                  <a:lnTo>
                                    <a:pt x="18" y="2106"/>
                                  </a:lnTo>
                                  <a:lnTo>
                                    <a:pt x="15998" y="2106"/>
                                  </a:lnTo>
                                  <a:lnTo>
                                    <a:pt x="16016" y="2106"/>
                                  </a:lnTo>
                                  <a:lnTo>
                                    <a:pt x="16016" y="2088"/>
                                  </a:lnTo>
                                  <a:lnTo>
                                    <a:pt x="16016" y="928"/>
                                  </a:lnTo>
                                  <a:lnTo>
                                    <a:pt x="160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-24745" y="-181685"/>
                              <a:ext cx="6868500" cy="334200"/>
                            </a:xfrm>
                            <a:prstGeom prst="rect">
                              <a:avLst/>
                            </a:prstGeom>
                            <a:solidFill>
                              <a:srgbClr val="BEBEBE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TÍTULO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CnPr/>
                        <wps:spPr>
                          <a:xfrm flipH="1" rot="10800000">
                            <a:off x="1348850" y="3224225"/>
                            <a:ext cx="6886500" cy="22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57150</wp:posOffset>
                </wp:positionV>
                <wp:extent cx="5766435" cy="935955"/>
                <wp:effectExtent b="0" l="0" r="0" t="0"/>
                <wp:wrapTopAndBottom distB="0" dist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6435" cy="935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1123950</wp:posOffset>
                </wp:positionV>
                <wp:extent cx="5762625" cy="97509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30450" y="2892925"/>
                          <a:ext cx="5762625" cy="975090"/>
                          <a:chOff x="730450" y="2892925"/>
                          <a:chExt cx="6847875" cy="1144525"/>
                        </a:xfrm>
                      </wpg:grpSpPr>
                      <wpg:grpSp>
                        <wpg:cNvGrpSpPr/>
                        <wpg:grpSpPr>
                          <a:xfrm>
                            <a:off x="730474" y="2897700"/>
                            <a:ext cx="6841639" cy="1139729"/>
                            <a:chOff x="2469" y="717300"/>
                            <a:chExt cx="6841639" cy="103517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69" y="1078926"/>
                              <a:ext cx="6841639" cy="67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520" y="1078926"/>
                              <a:ext cx="6841461" cy="673548"/>
                            </a:xfrm>
                            <a:custGeom>
                              <a:rect b="b" l="l" r="r" t="t"/>
                              <a:pathLst>
                                <a:path extrusionOk="0" h="1874" w="16017">
                                  <a:moveTo>
                                    <a:pt x="16016" y="0"/>
                                  </a:moveTo>
                                  <a:lnTo>
                                    <a:pt x="15998" y="0"/>
                                  </a:lnTo>
                                  <a:lnTo>
                                    <a:pt x="15998" y="928"/>
                                  </a:lnTo>
                                  <a:lnTo>
                                    <a:pt x="15998" y="945"/>
                                  </a:lnTo>
                                  <a:lnTo>
                                    <a:pt x="15998" y="1855"/>
                                  </a:lnTo>
                                  <a:lnTo>
                                    <a:pt x="18" y="1855"/>
                                  </a:lnTo>
                                  <a:lnTo>
                                    <a:pt x="18" y="945"/>
                                  </a:lnTo>
                                  <a:lnTo>
                                    <a:pt x="15998" y="945"/>
                                  </a:lnTo>
                                  <a:lnTo>
                                    <a:pt x="15998" y="928"/>
                                  </a:lnTo>
                                  <a:lnTo>
                                    <a:pt x="18" y="928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8"/>
                                  </a:lnTo>
                                  <a:lnTo>
                                    <a:pt x="0" y="1855"/>
                                  </a:lnTo>
                                  <a:lnTo>
                                    <a:pt x="0" y="1873"/>
                                  </a:lnTo>
                                  <a:lnTo>
                                    <a:pt x="18" y="1873"/>
                                  </a:lnTo>
                                  <a:lnTo>
                                    <a:pt x="15998" y="1873"/>
                                  </a:lnTo>
                                  <a:lnTo>
                                    <a:pt x="16016" y="1873"/>
                                  </a:lnTo>
                                  <a:lnTo>
                                    <a:pt x="16016" y="1855"/>
                                  </a:lnTo>
                                  <a:lnTo>
                                    <a:pt x="16016" y="928"/>
                                  </a:lnTo>
                                  <a:lnTo>
                                    <a:pt x="160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5495" y="717300"/>
                              <a:ext cx="6818400" cy="334200"/>
                            </a:xfrm>
                            <a:prstGeom prst="rect">
                              <a:avLst/>
                            </a:prstGeom>
                            <a:solidFill>
                              <a:srgbClr val="BEBEBE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ORIENTADOR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CnPr/>
                        <wps:spPr>
                          <a:xfrm flipH="1" rot="10800000">
                            <a:off x="759900" y="3274475"/>
                            <a:ext cx="6818400" cy="114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1123950</wp:posOffset>
                </wp:positionV>
                <wp:extent cx="5762625" cy="975090"/>
                <wp:effectExtent b="0" l="0" r="0" t="0"/>
                <wp:wrapTopAndBottom distB="0" distT="0"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2625" cy="975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123.0" w:type="dxa"/>
        <w:tblLayout w:type="fixed"/>
        <w:tblLook w:val="00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3036" w:right="36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9.0" w:type="dxa"/>
        <w:jc w:val="left"/>
        <w:tblInd w:w="123.0" w:type="dxa"/>
        <w:tblLayout w:type="fixed"/>
        <w:tblLook w:val="0000"/>
      </w:tblPr>
      <w:tblGrid>
        <w:gridCol w:w="975"/>
        <w:gridCol w:w="1176"/>
        <w:gridCol w:w="391"/>
        <w:gridCol w:w="911"/>
        <w:gridCol w:w="1305"/>
        <w:gridCol w:w="911"/>
        <w:gridCol w:w="3400"/>
        <w:tblGridChange w:id="0">
          <w:tblGrid>
            <w:gridCol w:w="975"/>
            <w:gridCol w:w="1176"/>
            <w:gridCol w:w="391"/>
            <w:gridCol w:w="911"/>
            <w:gridCol w:w="1305"/>
            <w:gridCol w:w="911"/>
            <w:gridCol w:w="3400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3640" w:right="36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AGENDAMENTO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6"/>
              </w:tabs>
              <w:spacing w:after="0" w:before="0" w:line="253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PROJETOR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8"/>
              </w:tabs>
              <w:spacing w:after="0" w:before="0" w:line="253" w:lineRule="auto"/>
              <w:ind w:left="34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COMPUTADOR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763"/>
          <w:tab w:val="left" w:leader="none" w:pos="2423"/>
          <w:tab w:val="left" w:leader="none" w:pos="4750"/>
          <w:tab w:val="left" w:leader="none" w:pos="6157"/>
        </w:tabs>
        <w:spacing w:after="0" w:before="93" w:lineRule="auto"/>
        <w:ind w:left="5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741045</wp:posOffset>
                </wp:positionH>
                <wp:positionV relativeFrom="paragraph">
                  <wp:posOffset>156845</wp:posOffset>
                </wp:positionV>
                <wp:extent cx="635" cy="12700"/>
                <wp:effectExtent b="0" l="0" r="0" t="0"/>
                <wp:wrapTopAndBottom distB="4445" distT="4445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31100" y="3780000"/>
                          <a:ext cx="4429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741045</wp:posOffset>
                </wp:positionH>
                <wp:positionV relativeFrom="paragraph">
                  <wp:posOffset>156845</wp:posOffset>
                </wp:positionV>
                <wp:extent cx="635" cy="12700"/>
                <wp:effectExtent b="0" l="0" r="0" t="0"/>
                <wp:wrapTopAndBottom distB="4445" distT="4445"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before="0" w:line="229" w:lineRule="auto"/>
        <w:ind w:left="1905" w:right="1905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PROFESSOR ORIENTADOR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813"/>
        </w:tabs>
        <w:spacing w:after="0" w:before="94" w:line="207" w:lineRule="auto"/>
        <w:ind w:left="0" w:right="1" w:firstLine="0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10</w:t>
      </w:r>
    </w:p>
    <w:p w:rsidR="00000000" w:rsidDel="00000000" w:rsidP="00000000" w:rsidRDefault="00000000" w:rsidRPr="00000000" w14:paraId="00000038">
      <w:pPr>
        <w:spacing w:after="0" w:before="0" w:lineRule="auto"/>
        <w:ind w:left="2160" w:right="2163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Rua Odilon Vasconcelos, 103 (esquina com Av. Dr. Júlio Marques Luz) Jatiúca – Maceió/AL - CEP 57035-350 - </w:t>
      </w:r>
      <w:hyperlink r:id="rId15">
        <w:r w:rsidDel="00000000" w:rsidR="00000000" w:rsidRPr="00000000">
          <w:rPr>
            <w:sz w:val="16"/>
            <w:szCs w:val="16"/>
            <w:rtl w:val="0"/>
          </w:rPr>
          <w:t xml:space="preserve">www.ifal.edu.br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280" w:top="1600" w:left="1580" w:right="10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05" w:right="1913" w:firstLine="0"/>
      <w:jc w:val="center"/>
    </w:pPr>
    <w:rPr>
      <w:rFonts w:ascii="Arial MT" w:cs="Arial MT" w:eastAsia="Arial MT" w:hAnsi="Arial MT"/>
      <w:sz w:val="24"/>
      <w:szCs w:val="24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0"/>
      <w:szCs w:val="20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tulododocumento">
    <w:name w:val="Title"/>
    <w:basedOn w:val="Normal"/>
    <w:uiPriority w:val="1"/>
    <w:qFormat w:val="1"/>
    <w:pPr>
      <w:ind w:left="1905" w:right="1913" w:hanging="0"/>
      <w:jc w:val="center"/>
    </w:pPr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hyperlink" Target="http://www.ifal.edu.br/" TargetMode="External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1F0LtXpTx1LALJz+aOeKgeDq0A==">CgMxLjA4AHIhMXFlMFRnWURhY1pCUlNIdXptc1ZOWkZIMXZULTJwY2xn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2023-05-23T14:59:28Z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2023-05-23T00:00:00Z</vt:filetime>
  </property>
</Properties>
</file>