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480" w:lineRule="auto"/>
        <w:jc w:val="center"/>
        <w:rPr>
          <w:b w:val="1"/>
          <w:color w:val="00000a"/>
        </w:rPr>
      </w:pPr>
      <w:r w:rsidDel="00000000" w:rsidR="00000000" w:rsidRPr="00000000">
        <w:rPr>
          <w:color w:val="00000a"/>
          <w:rtl w:val="0"/>
        </w:rPr>
        <w:t xml:space="preserve">ANEXO V</w:t>
      </w:r>
      <w:r w:rsidDel="00000000" w:rsidR="00000000" w:rsidRPr="00000000">
        <w:rPr>
          <w:rtl w:val="0"/>
        </w:rPr>
      </w:r>
    </w:p>
    <w:tbl>
      <w:tblPr>
        <w:tblStyle w:val="Table1"/>
        <w:tblW w:w="9643.813847874468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7.1575142059896"/>
        <w:gridCol w:w="2558.0196342028266"/>
        <w:gridCol w:w="1161.4791852596618"/>
        <w:gridCol w:w="1815"/>
        <w:gridCol w:w="1095"/>
        <w:gridCol w:w="1507.1575142059896"/>
        <w:tblGridChange w:id="0">
          <w:tblGrid>
            <w:gridCol w:w="1507.1575142059896"/>
            <w:gridCol w:w="2558.0196342028266"/>
            <w:gridCol w:w="1161.4791852596618"/>
            <w:gridCol w:w="1815"/>
            <w:gridCol w:w="1095"/>
            <w:gridCol w:w="1507.157514205989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ffffff" w:space="0" w:sz="8" w:val="dotted"/>
              <w:left w:color="000000" w:space="0" w:sz="8" w:val="single"/>
              <w:bottom w:color="ffffff" w:space="0" w:sz="8" w:val="dotted"/>
              <w:right w:color="ffffff" w:space="0" w:sz="8" w:val="dotted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jc w:val="center"/>
              <w:rPr>
                <w:color w:val="000001"/>
                <w:shd w:fill="cccccc" w:val="clear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PROCESSO ADMINISTRAT</w:t>
            </w:r>
            <w:r w:rsidDel="00000000" w:rsidR="00000000" w:rsidRPr="00000000">
              <w:rPr>
                <w:b w:val="1"/>
                <w:color w:val="000001"/>
                <w:shd w:fill="cccccc" w:val="clear"/>
                <w:rtl w:val="0"/>
              </w:rPr>
              <w:t xml:space="preserve">IVO: </w:t>
            </w:r>
            <w:r w:rsidDel="00000000" w:rsidR="00000000" w:rsidRPr="00000000">
              <w:rPr>
                <w:shd w:fill="cccccc" w:val="clear"/>
                <w:rtl w:val="0"/>
              </w:rPr>
              <w:t xml:space="preserve">n.° 23041.044605/2022-45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ffffff" w:space="0" w:sz="8" w:val="dotted"/>
              <w:right w:color="ffffff" w:space="0" w:sz="8" w:val="dotted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PROCEDIMENTO: Chamada Pública nº 01/2022 - Dispensa de licitação nº 02/2022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ffffff" w:space="0" w:sz="8" w:val="dotted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PROGRAMA NACIONAL DE ALIMENTAÇÃO ESCOLAR (PNAE)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ffffff" w:space="0" w:sz="8" w:val="dotted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ORDEM DE FORNECIMENTO 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PERÍODO PARA ENTREGA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GÊNERO ALIMENTÍCIO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b w:val="1"/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Horário e data da entrega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8191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8191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276" w:lineRule="auto"/>
              <w:jc w:val="right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Nome da/o nutricionista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b w:val="1"/>
                <w:color w:val="000001"/>
                <w:rtl w:val="0"/>
              </w:rPr>
              <w:t xml:space="preserve">Nutricionista / IFAL – </w:t>
            </w:r>
            <w:r w:rsidDel="00000000" w:rsidR="00000000" w:rsidRPr="00000000">
              <w:rPr>
                <w:b w:val="1"/>
                <w:i w:val="1"/>
                <w:color w:val="000001"/>
                <w:rtl w:val="0"/>
              </w:rPr>
              <w:t xml:space="preserve">Campus</w:t>
            </w:r>
            <w:r w:rsidDel="00000000" w:rsidR="00000000" w:rsidRPr="00000000">
              <w:rPr>
                <w:b w:val="1"/>
                <w:color w:val="000001"/>
                <w:rtl w:val="0"/>
              </w:rPr>
              <w:t xml:space="preserve"> 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jc w:val="center"/>
              <w:rPr>
                <w:color w:val="000001"/>
              </w:rPr>
            </w:pPr>
            <w:r w:rsidDel="00000000" w:rsidR="00000000" w:rsidRPr="00000000">
              <w:rPr>
                <w:color w:val="000001"/>
                <w:rtl w:val="0"/>
              </w:rPr>
              <w:t xml:space="preserve">Matrícula SIAPE XXXXXX</w:t>
            </w:r>
          </w:p>
        </w:tc>
      </w:tr>
    </w:tbl>
    <w:p w:rsidR="00000000" w:rsidDel="00000000" w:rsidP="00000000" w:rsidRDefault="00000000" w:rsidRPr="00000000" w14:paraId="0000006F">
      <w:pPr>
        <w:widowControl w:val="0"/>
        <w:spacing w:after="200" w:line="336" w:lineRule="auto"/>
        <w:jc w:val="center"/>
        <w:rPr>
          <w:b w:val="1"/>
          <w:color w:val="00000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rPr>
          <w:b w:val="1"/>
          <w:color w:val="00000a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after="200" w:line="336" w:lineRule="auto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widowControl w:val="0"/>
        <w:spacing w:line="360" w:lineRule="auto"/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8950" y="3398350"/>
                        <a:ext cx="5894070" cy="763270"/>
                        <a:chOff x="2398950" y="3398350"/>
                        <a:chExt cx="5894100" cy="763300"/>
                      </a:xfrm>
                    </wpg:grpSpPr>
                    <wpg:grpSp>
                      <wpg:cNvGrpSpPr/>
                      <wpg:grpSpPr>
                        <a:xfrm>
                          <a:off x="2398965" y="3398365"/>
                          <a:ext cx="5894070" cy="763270"/>
                          <a:chOff x="2398965" y="3398365"/>
                          <a:chExt cx="5894070" cy="76327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8965" y="3398365"/>
                            <a:ext cx="5894050" cy="76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8965" y="3398365"/>
                            <a:ext cx="5894070" cy="763270"/>
                            <a:chOff x="2398965" y="3398365"/>
                            <a:chExt cx="5894070" cy="76327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98965" y="3398365"/>
                              <a:ext cx="5894050" cy="76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8965" y="3398365"/>
                              <a:ext cx="5894070" cy="763270"/>
                              <a:chOff x="2398965" y="3398365"/>
                              <a:chExt cx="5894070" cy="76327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398965" y="3398365"/>
                                <a:ext cx="5894050" cy="76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8965" y="3398365"/>
                                <a:ext cx="5894070" cy="763270"/>
                                <a:chOff x="2399220" y="3398760"/>
                                <a:chExt cx="5893560" cy="76248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399220" y="3398760"/>
                                  <a:ext cx="5893550" cy="76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399220" y="3398760"/>
                                  <a:ext cx="5893560" cy="762480"/>
                                  <a:chOff x="0" y="0"/>
                                  <a:chExt cx="5893560" cy="76248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893550" cy="76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893560" cy="762480"/>
                                    <a:chOff x="0" y="0"/>
                                    <a:chExt cx="5893560" cy="76248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89356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893560" cy="762480"/>
                                      <a:chOff x="0" y="0"/>
                                      <a:chExt cx="5893560" cy="762480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0"/>
                                        <a:ext cx="5892840" cy="76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5893560" cy="762480"/>
                                        <a:chOff x="0" y="0"/>
                                        <a:chExt cx="5893560" cy="762480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0" y="0"/>
                                          <a:ext cx="5892840" cy="76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0" y="0"/>
                                          <a:ext cx="5893560" cy="762480"/>
                                          <a:chOff x="0" y="0"/>
                                          <a:chExt cx="5893560" cy="762480"/>
                                        </a:xfrm>
                                      </wpg:grpSpPr>
                                      <wps:wsp>
                                        <wps:cNvSpPr/>
                                        <wps:cNvPr id="19" name="Shape 19"/>
                                        <wps:spPr>
                                          <a:xfrm>
                                            <a:off x="0" y="0"/>
                                            <a:ext cx="58928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pic:pic>
                                        <pic:nvPicPr>
                                          <pic:cNvPr id="20" name="Shape 20"/>
                                          <pic:cNvPicPr preferRelativeResize="0"/>
                                        </pic:nvPicPr>
                                        <pic:blipFill rotWithShape="1">
                                          <a:blip r:embed="rId1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2618640" y="0"/>
                                            <a:ext cx="68904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21" name="Shape 21"/>
                                          <pic:cNvPicPr preferRelativeResize="0"/>
                                        </pic:nvPicPr>
                                        <pic:blipFill rotWithShape="1">
                                          <a:blip r:embed="rId2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2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22" name="Shape 22"/>
                                          <pic:cNvPicPr preferRelativeResize="0"/>
                                        </pic:nvPicPr>
                                        <pic:blipFill rotWithShape="1">
                                          <a:blip r:embed="rId3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5237640" y="0"/>
                                            <a:ext cx="65592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4070" cy="763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4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spacing w:line="240" w:lineRule="auto"/>
      <w:ind w:left="1137" w:right="1410" w:firstLine="0"/>
      <w:jc w:val="center"/>
      <w:rPr>
        <w:b w:val="1"/>
        <w:color w:val="00000a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spacing w:line="240" w:lineRule="auto"/>
      <w:ind w:left="1137" w:right="1410" w:firstLine="0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 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spacing w:line="240" w:lineRule="auto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spacing w:line="240" w:lineRule="auto"/>
      <w:jc w:val="center"/>
      <w:rPr>
        <w:rFonts w:ascii="Rasa" w:cs="Rasa" w:eastAsia="Rasa" w:hAnsi="Rasa"/>
        <w:sz w:val="20"/>
        <w:szCs w:val="20"/>
      </w:rPr>
    </w:pPr>
    <w:r w:rsidDel="00000000" w:rsidR="00000000" w:rsidRPr="00000000">
      <w:rPr>
        <w:b w:val="1"/>
        <w:color w:val="00000a"/>
        <w:rtl w:val="0"/>
      </w:rPr>
      <w:t xml:space="preserve">Instituto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spacing w:line="240" w:lineRule="auto"/>
      <w:jc w:val="center"/>
      <w:rPr/>
    </w:pPr>
    <w:r w:rsidDel="00000000" w:rsidR="00000000" w:rsidRPr="00000000">
      <w:rPr>
        <w:b w:val="1"/>
        <w:highlight w:val="white"/>
        <w:rtl w:val="0"/>
      </w:rPr>
      <w:t xml:space="preserve">Campus Coruripe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